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Уважаемые жители города Уяра!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МУП г. Уяра «Городское коммунальное хозяйство»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повторно напоминает вам о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8F8F8"/>
        </w:rPr>
        <w:t>необходимости своевременной передач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8F8F8"/>
          <w:lang w:val="ru-RU"/>
        </w:rPr>
        <w:t>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8F8F8"/>
        </w:rPr>
        <w:t xml:space="preserve"> показаний приборов учета коммунальных услуг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8F8F8"/>
          <w:lang w:val="ru-RU"/>
        </w:rPr>
        <w:t xml:space="preserve"> в период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8F8F8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с 23 по 25 числа каждого месяц</w:t>
      </w:r>
      <w:r>
        <w:rPr>
          <w:rFonts w:hint="default" w:ascii="Times New Roman" w:hAnsi="Times New Roman" w:eastAsia="SimSun" w:cs="Times New Roman"/>
          <w:b/>
          <w:bCs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 xml:space="preserve">а.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Сведения, переданные после этой даты, будут учтены только в следующем месяце.</w:t>
      </w:r>
    </w:p>
    <w:p>
      <w:pPr>
        <w:pStyle w:val="6"/>
        <w:keepNext w:val="0"/>
        <w:keepLines w:val="0"/>
        <w:widowControl/>
        <w:suppressLineNumbers w:val="0"/>
        <w:ind w:firstLine="361" w:firstLineChars="15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  <w:t>В случае непредставления потребителем показаний прибора учета за расчетный период, плата за коммунальную услугу определяется исходя из среднемесячного объема потребления коммунального ресурса данным потребителем, что определяется по показаниям прибора учета за 6 месяцев. Если период работы прибора учета составил меньше 6 месяцев, - то за фактический период работы прибора учета, но не менее 3 месяцев. Данные начисления производятся с периода, за который потребитель не представил показания прибора учета и до расчетного периода (включительно), за который потребитель представил исполнителю показания прибора учета, но не более 6 расчетных периодов подряд (п.59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2011г. № 354).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Телефоны для передачи показаний приборов учета тепловой энергии, холодного и горячего водоснабжения: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Частный сектор 8(39146) 21-0-14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МКД 8(39146) 21-3-83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Юридические лица 8(39146) 21-2-66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Диспетчер (круглосуточно) 8(39146) 21-2-57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Адреса эл. почты: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"mailto:mupgkh@krasmail.ru"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mupgkh@krasmail.ru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; 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instrText xml:space="preserve"> HYPERLINK "mailto:communalnoe@yandex.ru" </w:instrTex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communalnoe@yandex.ru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fldChar w:fldCharType="end"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Вайбер, Ватсап или смс - сообщения тел. 8 908 026 49 45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0" w:right="0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С уважением, МУП г. Уяра «Городское коммунальное хозяйство».</w:t>
      </w:r>
    </w:p>
    <w:p>
      <w:pPr>
        <w:pStyle w:val="6"/>
        <w:keepNext w:val="0"/>
        <w:keepLines w:val="0"/>
        <w:widowControl/>
        <w:suppressLineNumbers w:val="0"/>
        <w:ind w:firstLine="361" w:firstLineChars="150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8F8F8"/>
        </w:rPr>
      </w:pPr>
    </w:p>
    <w:p>
      <w:pPr>
        <w:pStyle w:val="6"/>
        <w:keepNext w:val="0"/>
        <w:keepLines w:val="0"/>
        <w:widowControl/>
        <w:suppressLineNumbers w:val="0"/>
        <w:ind w:firstLine="252" w:firstLineChars="15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</w:pPr>
    </w:p>
    <w:p>
      <w:pPr>
        <w:pStyle w:val="6"/>
        <w:keepNext w:val="0"/>
        <w:keepLines w:val="0"/>
        <w:widowControl/>
        <w:suppressLineNumbers w:val="0"/>
        <w:ind w:firstLine="252" w:firstLineChars="15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6"/>
          <w:szCs w:val="16"/>
          <w:shd w:val="clear" w:fill="F8F8F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2D"/>
    <w:rsid w:val="00322C2D"/>
    <w:rsid w:val="006178CA"/>
    <w:rsid w:val="00DA0CD2"/>
    <w:rsid w:val="00FF1AEE"/>
    <w:rsid w:val="1CB4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jc w:val="both"/>
    </w:pPr>
    <w:rPr>
      <w:rFonts w:ascii="Calibri" w:hAnsi="Calibri" w:eastAsia="Calibri" w:cs="Times New Roman"/>
      <w:sz w:val="26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customStyle="1" w:styleId="7">
    <w:name w:val="western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135</Words>
  <Characters>775</Characters>
  <Lines>6</Lines>
  <Paragraphs>1</Paragraphs>
  <TotalTime>21</TotalTime>
  <ScaleCrop>false</ScaleCrop>
  <LinksUpToDate>false</LinksUpToDate>
  <CharactersWithSpaces>909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2020-02-26T02:25:00Z</dcterms:created>
  <dc:creator>я</dc:creator>
  <cp:lastModifiedBy>я</cp:lastModifiedBy>
  <cp:lastPrinted>2021-04-06T02:17:14Z</cp:lastPrinted>
  <dcterms:modified xsi:type="dcterms:W3CDTF">2021-04-06T02:23:30Z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